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B8B" w:rsidRDefault="00DC69A4" w:rsidP="00DC69A4">
      <w:pPr>
        <w:jc w:val="center"/>
        <w:rPr>
          <w:rFonts w:ascii="Times New Roman" w:hAnsi="Times New Roman" w:cs="Times New Roman"/>
        </w:rPr>
      </w:pPr>
      <w:r w:rsidRPr="00DC69A4">
        <w:rPr>
          <w:rFonts w:ascii="Times New Roman" w:hAnsi="Times New Roman" w:cs="Times New Roman"/>
        </w:rPr>
        <w:t>TB CASE</w:t>
      </w:r>
    </w:p>
    <w:p w:rsidR="00DC69A4" w:rsidRDefault="00DC69A4" w:rsidP="00DC69A4">
      <w:pPr>
        <w:jc w:val="center"/>
        <w:rPr>
          <w:rFonts w:ascii="Times New Roman" w:hAnsi="Times New Roman" w:cs="Times New Roman"/>
        </w:rPr>
      </w:pPr>
    </w:p>
    <w:p w:rsidR="00DC69A4" w:rsidRPr="00DC69A4" w:rsidRDefault="00DC69A4" w:rsidP="00DC69A4">
      <w:pPr>
        <w:rPr>
          <w:rFonts w:ascii="Times New Roman" w:hAnsi="Times New Roman" w:cs="Times New Roman"/>
          <w:b/>
        </w:rPr>
      </w:pPr>
      <w:r w:rsidRPr="00DC69A4">
        <w:rPr>
          <w:rFonts w:ascii="Times New Roman" w:hAnsi="Times New Roman" w:cs="Times New Roman"/>
          <w:b/>
        </w:rPr>
        <w:t>Read the case below and review the patient’s TB questionnaire:</w:t>
      </w:r>
    </w:p>
    <w:p w:rsidR="00DC69A4" w:rsidRDefault="00DC69A4" w:rsidP="00DC69A4">
      <w:pPr>
        <w:rPr>
          <w:rFonts w:ascii="Times New Roman" w:hAnsi="Times New Roman" w:cs="Times New Roman"/>
        </w:rPr>
      </w:pPr>
    </w:p>
    <w:p w:rsidR="00DC69A4" w:rsidRPr="00DC69A4" w:rsidRDefault="00DC69A4" w:rsidP="00DC69A4">
      <w:pPr>
        <w:rPr>
          <w:rFonts w:ascii="Times New Roman" w:hAnsi="Times New Roman" w:cs="Times New Roman"/>
        </w:rPr>
      </w:pPr>
      <w:r w:rsidRPr="00DC69A4">
        <w:rPr>
          <w:rFonts w:ascii="Times New Roman" w:hAnsi="Times New Roman" w:cs="Times New Roman"/>
        </w:rPr>
        <w:t>Conduct an evidence-based literature search to identify the most recent standards of care/treatment modalities from peer-reviewed articles and professional association guidelines (www.guideline.gov). These articles and guidelines can be referenced, but not directly copied into the clinical case presentation. Cite a minimum of three resources.</w:t>
      </w:r>
    </w:p>
    <w:p w:rsidR="00DC69A4" w:rsidRDefault="00DC69A4" w:rsidP="00DC69A4">
      <w:pPr>
        <w:rPr>
          <w:rFonts w:ascii="Times New Roman" w:hAnsi="Times New Roman" w:cs="Times New Roman"/>
        </w:rPr>
      </w:pPr>
    </w:p>
    <w:p w:rsidR="00DC69A4" w:rsidRPr="00DC69A4" w:rsidRDefault="00DC69A4" w:rsidP="00DC69A4">
      <w:pPr>
        <w:rPr>
          <w:rFonts w:ascii="Times New Roman" w:hAnsi="Times New Roman" w:cs="Times New Roman"/>
        </w:rPr>
      </w:pPr>
      <w:r w:rsidRPr="00DC69A4">
        <w:rPr>
          <w:rFonts w:ascii="Times New Roman" w:hAnsi="Times New Roman" w:cs="Times New Roman"/>
        </w:rPr>
        <w:t>Answer the following questions:</w:t>
      </w:r>
    </w:p>
    <w:p w:rsidR="00DC69A4" w:rsidRPr="00DC69A4" w:rsidRDefault="00DC69A4" w:rsidP="00DC69A4">
      <w:pPr>
        <w:pStyle w:val="ListParagraph"/>
        <w:numPr>
          <w:ilvl w:val="0"/>
          <w:numId w:val="1"/>
        </w:numPr>
        <w:rPr>
          <w:rFonts w:ascii="Times New Roman" w:hAnsi="Times New Roman" w:cs="Times New Roman"/>
        </w:rPr>
      </w:pPr>
      <w:r w:rsidRPr="00DC69A4">
        <w:rPr>
          <w:rFonts w:ascii="Times New Roman" w:hAnsi="Times New Roman" w:cs="Times New Roman"/>
        </w:rPr>
        <w:t>What is the transmission and pathophysiology of TB?</w:t>
      </w:r>
    </w:p>
    <w:p w:rsidR="00DC69A4" w:rsidRPr="00DC69A4" w:rsidRDefault="00DC69A4" w:rsidP="00DC69A4">
      <w:pPr>
        <w:pStyle w:val="ListParagraph"/>
        <w:numPr>
          <w:ilvl w:val="0"/>
          <w:numId w:val="1"/>
        </w:numPr>
        <w:rPr>
          <w:rFonts w:ascii="Times New Roman" w:hAnsi="Times New Roman" w:cs="Times New Roman"/>
        </w:rPr>
      </w:pPr>
      <w:r w:rsidRPr="00DC69A4">
        <w:rPr>
          <w:rFonts w:ascii="Times New Roman" w:hAnsi="Times New Roman" w:cs="Times New Roman"/>
        </w:rPr>
        <w:t>What are the clinical manifestations?</w:t>
      </w:r>
    </w:p>
    <w:p w:rsidR="00DC69A4" w:rsidRPr="00DC69A4" w:rsidRDefault="00DC69A4" w:rsidP="00DC69A4">
      <w:pPr>
        <w:pStyle w:val="ListParagraph"/>
        <w:numPr>
          <w:ilvl w:val="0"/>
          <w:numId w:val="1"/>
        </w:numPr>
        <w:rPr>
          <w:rFonts w:ascii="Times New Roman" w:hAnsi="Times New Roman" w:cs="Times New Roman"/>
        </w:rPr>
      </w:pPr>
      <w:r w:rsidRPr="00DC69A4">
        <w:rPr>
          <w:rFonts w:ascii="Times New Roman" w:hAnsi="Times New Roman" w:cs="Times New Roman"/>
        </w:rPr>
        <w:t>After considering this scenario, what are the primary identified medical concerns for this patient?</w:t>
      </w:r>
    </w:p>
    <w:p w:rsidR="00DC69A4" w:rsidRPr="00DC69A4" w:rsidRDefault="00DC69A4" w:rsidP="00DC69A4">
      <w:pPr>
        <w:pStyle w:val="ListParagraph"/>
        <w:numPr>
          <w:ilvl w:val="0"/>
          <w:numId w:val="1"/>
        </w:numPr>
        <w:rPr>
          <w:rFonts w:ascii="Times New Roman" w:hAnsi="Times New Roman" w:cs="Times New Roman"/>
        </w:rPr>
      </w:pPr>
      <w:r w:rsidRPr="00DC69A4">
        <w:rPr>
          <w:rFonts w:ascii="Times New Roman" w:hAnsi="Times New Roman" w:cs="Times New Roman"/>
        </w:rPr>
        <w:t>What are the primary psychosocial concerns?</w:t>
      </w:r>
    </w:p>
    <w:p w:rsidR="00DC69A4" w:rsidRPr="00DC69A4" w:rsidRDefault="00DC69A4" w:rsidP="00DC69A4">
      <w:pPr>
        <w:pStyle w:val="ListParagraph"/>
        <w:numPr>
          <w:ilvl w:val="0"/>
          <w:numId w:val="1"/>
        </w:numPr>
        <w:rPr>
          <w:rFonts w:ascii="Times New Roman" w:hAnsi="Times New Roman" w:cs="Times New Roman"/>
        </w:rPr>
      </w:pPr>
      <w:r w:rsidRPr="00DC69A4">
        <w:rPr>
          <w:rFonts w:ascii="Times New Roman" w:hAnsi="Times New Roman" w:cs="Times New Roman"/>
        </w:rPr>
        <w:t>What are the implications of the treatment regimen, as far as likelihood of compliance and outcomes? Search the Internet to research rates of patient compliance in treatment of TB, as well as drug resistant TB.</w:t>
      </w:r>
    </w:p>
    <w:p w:rsidR="00DC69A4" w:rsidRPr="00DC69A4" w:rsidRDefault="00DC69A4" w:rsidP="00DC69A4">
      <w:pPr>
        <w:pStyle w:val="ListParagraph"/>
        <w:numPr>
          <w:ilvl w:val="0"/>
          <w:numId w:val="1"/>
        </w:numPr>
        <w:rPr>
          <w:rFonts w:ascii="Times New Roman" w:hAnsi="Times New Roman" w:cs="Times New Roman"/>
        </w:rPr>
      </w:pPr>
      <w:r w:rsidRPr="00DC69A4">
        <w:rPr>
          <w:rFonts w:ascii="Times New Roman" w:hAnsi="Times New Roman" w:cs="Times New Roman"/>
        </w:rPr>
        <w:t>Identify the role of the community clinic in assisting patients, particularly undocumented patients, in covering the cost of TB treatment. What resources exist for TB treatment in community health centers around the United States? Compare the cost for treatment between, subsidized as it would be for a community health center, and unsubsidized.</w:t>
      </w:r>
    </w:p>
    <w:p w:rsidR="00DC69A4" w:rsidRPr="00DC69A4" w:rsidRDefault="00DC69A4" w:rsidP="00DC69A4">
      <w:pPr>
        <w:pStyle w:val="ListParagraph"/>
        <w:numPr>
          <w:ilvl w:val="0"/>
          <w:numId w:val="1"/>
        </w:numPr>
        <w:rPr>
          <w:rFonts w:ascii="Times New Roman" w:hAnsi="Times New Roman" w:cs="Times New Roman"/>
        </w:rPr>
      </w:pPr>
      <w:r w:rsidRPr="00DC69A4">
        <w:rPr>
          <w:rFonts w:ascii="Times New Roman" w:hAnsi="Times New Roman" w:cs="Times New Roman"/>
        </w:rPr>
        <w:t>What are the implications of TB for critical care and advanced practice nurses?</w:t>
      </w:r>
    </w:p>
    <w:p w:rsidR="00DC69A4" w:rsidRDefault="00DC69A4" w:rsidP="00DC69A4">
      <w:pPr>
        <w:rPr>
          <w:rFonts w:ascii="Times New Roman" w:hAnsi="Times New Roman" w:cs="Times New Roman"/>
        </w:rPr>
      </w:pPr>
    </w:p>
    <w:p w:rsidR="00DC69A4" w:rsidRPr="00DC69A4" w:rsidRDefault="00DC69A4" w:rsidP="00DC69A4">
      <w:pPr>
        <w:rPr>
          <w:rFonts w:ascii="Times New Roman" w:hAnsi="Times New Roman" w:cs="Times New Roman"/>
        </w:rPr>
      </w:pPr>
      <w:r w:rsidRPr="00DC69A4">
        <w:rPr>
          <w:rFonts w:ascii="Times New Roman" w:hAnsi="Times New Roman" w:cs="Times New Roman"/>
        </w:rPr>
        <w:t xml:space="preserve">The use of medical terminology and appropriate graduate level writing is expected. </w:t>
      </w:r>
    </w:p>
    <w:p w:rsidR="00DC69A4" w:rsidRDefault="00DC69A4" w:rsidP="00DC69A4">
      <w:pPr>
        <w:rPr>
          <w:rFonts w:ascii="Times New Roman" w:hAnsi="Times New Roman" w:cs="Times New Roman"/>
        </w:rPr>
      </w:pPr>
    </w:p>
    <w:p w:rsidR="00DC69A4" w:rsidRPr="00DC69A4" w:rsidRDefault="00DC69A4" w:rsidP="00DC69A4">
      <w:pPr>
        <w:rPr>
          <w:rFonts w:ascii="Times New Roman" w:hAnsi="Times New Roman" w:cs="Times New Roman"/>
        </w:rPr>
      </w:pPr>
      <w:r w:rsidRPr="00DC69A4">
        <w:rPr>
          <w:rFonts w:ascii="Times New Roman" w:hAnsi="Times New Roman" w:cs="Times New Roman"/>
        </w:rPr>
        <w:t>Your paper should be 4–5 pages, (excluding cover page and reference page).</w:t>
      </w:r>
    </w:p>
    <w:p w:rsidR="00DC69A4" w:rsidRDefault="00DC69A4" w:rsidP="00DC69A4">
      <w:pPr>
        <w:rPr>
          <w:rFonts w:ascii="Times New Roman" w:hAnsi="Times New Roman" w:cs="Times New Roman"/>
        </w:rPr>
      </w:pPr>
    </w:p>
    <w:p w:rsidR="00DC69A4" w:rsidRPr="00DC69A4" w:rsidRDefault="00DC69A4" w:rsidP="00DC69A4">
      <w:pPr>
        <w:rPr>
          <w:rFonts w:ascii="Times New Roman" w:hAnsi="Times New Roman" w:cs="Times New Roman"/>
        </w:rPr>
      </w:pPr>
      <w:r w:rsidRPr="00DC69A4">
        <w:rPr>
          <w:rFonts w:ascii="Times New Roman" w:hAnsi="Times New Roman" w:cs="Times New Roman"/>
        </w:rPr>
        <w:t xml:space="preserve">Your resources must include research articles as well as reference to non-research evidence-based guidelines. </w:t>
      </w: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r w:rsidRPr="00DC69A4">
        <w:rPr>
          <w:rFonts w:ascii="Times New Roman" w:hAnsi="Times New Roman" w:cs="Times New Roman"/>
        </w:rPr>
        <w:t>Use APA format to style your paper and to cite your sources. Your source(s) should be integrated into the paragraphs. Use internal citations pointing to evidence in the literature and supporting your ideas. You will need to include a reference page listing those sources. Cite a minimum of three resources.</w:t>
      </w: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Pr="00DC69A4" w:rsidRDefault="00DC69A4" w:rsidP="00DC69A4">
      <w:pPr>
        <w:spacing w:line="360" w:lineRule="auto"/>
        <w:rPr>
          <w:rFonts w:ascii="Times New Roman" w:hAnsi="Times New Roman" w:cs="Times New Roman"/>
          <w:b/>
        </w:rPr>
      </w:pPr>
      <w:r w:rsidRPr="00DC69A4">
        <w:rPr>
          <w:rFonts w:ascii="Times New Roman" w:hAnsi="Times New Roman" w:cs="Times New Roman"/>
          <w:b/>
        </w:rPr>
        <w:lastRenderedPageBreak/>
        <w:t>TB CASE</w:t>
      </w:r>
    </w:p>
    <w:p w:rsidR="00DC69A4" w:rsidRPr="00A5361F" w:rsidRDefault="00DC69A4" w:rsidP="00DC69A4">
      <w:pPr>
        <w:spacing w:line="360" w:lineRule="auto"/>
        <w:rPr>
          <w:rFonts w:ascii="Times New Roman" w:hAnsi="Times New Roman" w:cs="Times New Roman"/>
          <w:strike/>
        </w:rPr>
      </w:pPr>
      <w:r w:rsidRPr="00A5361F">
        <w:rPr>
          <w:rFonts w:ascii="Times New Roman" w:hAnsi="Times New Roman" w:cs="Times New Roman"/>
        </w:rPr>
        <w:t>Maria is a 42-year-old single mother living in New York City with her three sons. She immigrated to New York from Peru two years ago. About six months after she arrived, she began developing night sweats and unexplained fevers. Most recently, she has developed a persistent, worsening cough. Her illegal status has made her hesitant to seek medical treatment, but a neighbor told her that the local community clinic would see her and</w:t>
      </w:r>
      <w:r>
        <w:rPr>
          <w:rFonts w:ascii="Times New Roman" w:hAnsi="Times New Roman" w:cs="Times New Roman"/>
        </w:rPr>
        <w:t xml:space="preserve"> would</w:t>
      </w:r>
      <w:r w:rsidRPr="00A5361F">
        <w:rPr>
          <w:rFonts w:ascii="Times New Roman" w:hAnsi="Times New Roman" w:cs="Times New Roman"/>
        </w:rPr>
        <w:t xml:space="preserve"> not check her residency status. </w:t>
      </w:r>
    </w:p>
    <w:p w:rsidR="00DC69A4" w:rsidRPr="00A5361F" w:rsidRDefault="00DC69A4" w:rsidP="00DC69A4">
      <w:pPr>
        <w:spacing w:line="360" w:lineRule="auto"/>
        <w:rPr>
          <w:rFonts w:ascii="Times New Roman" w:hAnsi="Times New Roman" w:cs="Times New Roman"/>
        </w:rPr>
      </w:pPr>
    </w:p>
    <w:p w:rsidR="00DC69A4" w:rsidRPr="00A5361F" w:rsidRDefault="00DC69A4" w:rsidP="00DC69A4">
      <w:pPr>
        <w:spacing w:line="360" w:lineRule="auto"/>
        <w:rPr>
          <w:rFonts w:ascii="Times New Roman" w:hAnsi="Times New Roman" w:cs="Times New Roman"/>
        </w:rPr>
      </w:pPr>
      <w:r w:rsidRPr="00A5361F">
        <w:rPr>
          <w:rFonts w:ascii="Times New Roman" w:hAnsi="Times New Roman" w:cs="Times New Roman"/>
        </w:rPr>
        <w:t>Screening at the clinic included a questionnaire</w:t>
      </w:r>
      <w:r w:rsidRPr="00A5361F">
        <w:rPr>
          <w:rFonts w:ascii="Times New Roman" w:hAnsi="Times New Roman" w:cs="Times New Roman"/>
          <w:b/>
        </w:rPr>
        <w:t xml:space="preserve"> </w:t>
      </w:r>
      <w:r w:rsidRPr="00A5361F">
        <w:rPr>
          <w:rFonts w:ascii="Times New Roman" w:hAnsi="Times New Roman" w:cs="Times New Roman"/>
        </w:rPr>
        <w:t>that addressed some of the problems she was experiencing. The nurse explained to Maria that she might have TB.</w:t>
      </w:r>
      <w:r>
        <w:rPr>
          <w:rFonts w:ascii="Times New Roman" w:hAnsi="Times New Roman" w:cs="Times New Roman"/>
        </w:rPr>
        <w:t xml:space="preserve"> </w:t>
      </w:r>
      <w:r w:rsidRPr="00A5361F">
        <w:rPr>
          <w:rFonts w:ascii="Times New Roman" w:hAnsi="Times New Roman" w:cs="Times New Roman"/>
        </w:rPr>
        <w:t xml:space="preserve">The physician treating Maria performed a complete physical exam and discussed her questionnaire responses with her, including her response that in Peru, she lived with her grandfather who she believes may have died from TB. </w:t>
      </w:r>
    </w:p>
    <w:p w:rsidR="00DC69A4" w:rsidRPr="00A5361F" w:rsidRDefault="00DC69A4" w:rsidP="00DC69A4">
      <w:pPr>
        <w:spacing w:line="360" w:lineRule="auto"/>
        <w:rPr>
          <w:rFonts w:ascii="Times New Roman" w:hAnsi="Times New Roman" w:cs="Times New Roman"/>
        </w:rPr>
      </w:pPr>
    </w:p>
    <w:p w:rsidR="00DC69A4" w:rsidRPr="00A5361F" w:rsidRDefault="00DC69A4" w:rsidP="00DC69A4">
      <w:pPr>
        <w:spacing w:line="360" w:lineRule="auto"/>
        <w:rPr>
          <w:rFonts w:ascii="Times New Roman" w:hAnsi="Times New Roman" w:cs="Times New Roman"/>
        </w:rPr>
      </w:pPr>
      <w:r w:rsidRPr="00A5361F">
        <w:rPr>
          <w:rFonts w:ascii="Times New Roman" w:hAnsi="Times New Roman" w:cs="Times New Roman"/>
        </w:rPr>
        <w:t xml:space="preserve">Physical exam findings showed abnormal lung sounds in Maria’s upper lobes bilaterally. The physician found cervical and axial lymphadenopathy. Maria was asked to leave sputum samples to be tested for mycobacterium tuberculosis. A PPD was placed with instructions for Maria to return in two days to have it read. When Maria returned two days later, the result showed a 10 mm raised, red reactive site. Maria was also screened for HIV at the time of initial exam </w:t>
      </w:r>
      <w:r>
        <w:rPr>
          <w:rFonts w:ascii="Times New Roman" w:hAnsi="Times New Roman" w:cs="Times New Roman"/>
        </w:rPr>
        <w:t>because</w:t>
      </w:r>
      <w:r w:rsidRPr="00A5361F">
        <w:rPr>
          <w:rFonts w:ascii="Times New Roman" w:hAnsi="Times New Roman" w:cs="Times New Roman"/>
        </w:rPr>
        <w:t xml:space="preserve"> it is often found in patients with TB. In this case</w:t>
      </w:r>
      <w:r>
        <w:rPr>
          <w:rFonts w:ascii="Times New Roman" w:hAnsi="Times New Roman" w:cs="Times New Roman"/>
        </w:rPr>
        <w:t>,</w:t>
      </w:r>
      <w:r w:rsidRPr="00A5361F">
        <w:rPr>
          <w:rFonts w:ascii="Times New Roman" w:hAnsi="Times New Roman" w:cs="Times New Roman"/>
        </w:rPr>
        <w:t xml:space="preserve"> she tested negative for HIV. Her sputum culture tested positive for M. tuberculosis. </w:t>
      </w:r>
    </w:p>
    <w:p w:rsidR="00DC69A4" w:rsidRPr="00A5361F" w:rsidRDefault="00DC69A4" w:rsidP="00DC69A4">
      <w:pPr>
        <w:spacing w:line="360" w:lineRule="auto"/>
        <w:rPr>
          <w:rFonts w:ascii="Times New Roman" w:hAnsi="Times New Roman" w:cs="Times New Roman"/>
        </w:rPr>
      </w:pPr>
    </w:p>
    <w:p w:rsidR="00DC69A4" w:rsidRPr="00A5361F" w:rsidRDefault="00DC69A4" w:rsidP="00DC69A4">
      <w:pPr>
        <w:spacing w:line="360" w:lineRule="auto"/>
        <w:rPr>
          <w:rFonts w:ascii="Times New Roman" w:hAnsi="Times New Roman" w:cs="Times New Roman"/>
        </w:rPr>
      </w:pPr>
      <w:r w:rsidRPr="00A5361F">
        <w:rPr>
          <w:rFonts w:ascii="Times New Roman" w:hAnsi="Times New Roman" w:cs="Times New Roman"/>
        </w:rPr>
        <w:t xml:space="preserve">The physician explained that given the findings on the chest x-ray and the clinical findings on exam, he believed that she had </w:t>
      </w:r>
      <w:r>
        <w:rPr>
          <w:rFonts w:ascii="Times New Roman" w:hAnsi="Times New Roman" w:cs="Times New Roman"/>
        </w:rPr>
        <w:t>r</w:t>
      </w:r>
      <w:r w:rsidRPr="00A5361F">
        <w:rPr>
          <w:rFonts w:ascii="Times New Roman" w:hAnsi="Times New Roman" w:cs="Times New Roman"/>
        </w:rPr>
        <w:t>eactivation TB. The physician informed Maria that he planned to start her on</w:t>
      </w:r>
      <w:r>
        <w:rPr>
          <w:rFonts w:ascii="Times New Roman" w:hAnsi="Times New Roman" w:cs="Times New Roman"/>
        </w:rPr>
        <w:t xml:space="preserve"> a</w:t>
      </w:r>
      <w:r w:rsidRPr="00A5361F">
        <w:rPr>
          <w:rFonts w:ascii="Times New Roman" w:hAnsi="Times New Roman" w:cs="Times New Roman"/>
        </w:rPr>
        <w:t xml:space="preserve"> four-drug regimen of isoniazid, rifampin, pyrazinamide, and ethambutol (</w:t>
      </w:r>
      <w:proofErr w:type="spellStart"/>
      <w:r w:rsidRPr="00A5361F">
        <w:rPr>
          <w:rFonts w:ascii="Times New Roman" w:hAnsi="Times New Roman" w:cs="Times New Roman"/>
        </w:rPr>
        <w:t>Myambutol</w:t>
      </w:r>
      <w:proofErr w:type="spellEnd"/>
      <w:r w:rsidRPr="00A5361F">
        <w:rPr>
          <w:rFonts w:ascii="Times New Roman" w:hAnsi="Times New Roman" w:cs="Times New Roman"/>
        </w:rPr>
        <w:t>) for two months. The physician then explained that a “continuation phase” would follow, which</w:t>
      </w:r>
      <w:r>
        <w:rPr>
          <w:rFonts w:ascii="Times New Roman" w:hAnsi="Times New Roman" w:cs="Times New Roman"/>
        </w:rPr>
        <w:t xml:space="preserve"> would</w:t>
      </w:r>
      <w:r w:rsidRPr="00A5361F">
        <w:rPr>
          <w:rFonts w:ascii="Times New Roman" w:hAnsi="Times New Roman" w:cs="Times New Roman"/>
        </w:rPr>
        <w:t xml:space="preserve"> consis</w:t>
      </w:r>
      <w:r>
        <w:rPr>
          <w:rFonts w:ascii="Times New Roman" w:hAnsi="Times New Roman" w:cs="Times New Roman"/>
        </w:rPr>
        <w:t>t</w:t>
      </w:r>
      <w:r w:rsidRPr="00A5361F">
        <w:rPr>
          <w:rFonts w:ascii="Times New Roman" w:hAnsi="Times New Roman" w:cs="Times New Roman"/>
        </w:rPr>
        <w:t xml:space="preserve"> of isoniazid and a rifamycin (rifampin, rifabutin [</w:t>
      </w:r>
      <w:proofErr w:type="spellStart"/>
      <w:r w:rsidRPr="00A5361F">
        <w:rPr>
          <w:rFonts w:ascii="Times New Roman" w:hAnsi="Times New Roman" w:cs="Times New Roman"/>
        </w:rPr>
        <w:t>Mycobutin</w:t>
      </w:r>
      <w:proofErr w:type="spellEnd"/>
      <w:r w:rsidRPr="00A5361F">
        <w:rPr>
          <w:rFonts w:ascii="Times New Roman" w:hAnsi="Times New Roman" w:cs="Times New Roman"/>
        </w:rPr>
        <w:t>], or rifapentine [</w:t>
      </w:r>
      <w:proofErr w:type="spellStart"/>
      <w:r w:rsidRPr="00A5361F">
        <w:rPr>
          <w:rFonts w:ascii="Times New Roman" w:hAnsi="Times New Roman" w:cs="Times New Roman"/>
        </w:rPr>
        <w:t>Priftin</w:t>
      </w:r>
      <w:proofErr w:type="spellEnd"/>
      <w:r w:rsidRPr="00A5361F">
        <w:rPr>
          <w:rFonts w:ascii="Times New Roman" w:hAnsi="Times New Roman" w:cs="Times New Roman"/>
        </w:rPr>
        <w:t>]) that is administered daily for four to seven months. He also informed her that he would start her treatment at the hospital, where she would stay for least two days because she was still considered contagious. Following the hospital stay, Maria would need to come to the clinic for observed medication administration and</w:t>
      </w:r>
      <w:r>
        <w:rPr>
          <w:rFonts w:ascii="Times New Roman" w:hAnsi="Times New Roman" w:cs="Times New Roman"/>
        </w:rPr>
        <w:t xml:space="preserve"> to</w:t>
      </w:r>
      <w:r w:rsidRPr="00A5361F">
        <w:rPr>
          <w:rFonts w:ascii="Times New Roman" w:hAnsi="Times New Roman" w:cs="Times New Roman"/>
        </w:rPr>
        <w:t xml:space="preserve"> assure compliance. </w:t>
      </w:r>
    </w:p>
    <w:p w:rsidR="00DC69A4" w:rsidRPr="00A5361F" w:rsidRDefault="00DC69A4" w:rsidP="00DC69A4">
      <w:pPr>
        <w:spacing w:line="360" w:lineRule="auto"/>
        <w:rPr>
          <w:rFonts w:ascii="Times New Roman" w:hAnsi="Times New Roman" w:cs="Times New Roman"/>
        </w:rPr>
      </w:pPr>
    </w:p>
    <w:p w:rsidR="00DC69A4" w:rsidRPr="00A5361F" w:rsidRDefault="00DC69A4" w:rsidP="00DC69A4">
      <w:pPr>
        <w:spacing w:line="360" w:lineRule="auto"/>
        <w:rPr>
          <w:rFonts w:ascii="Times New Roman" w:hAnsi="Times New Roman" w:cs="Times New Roman"/>
        </w:rPr>
      </w:pPr>
      <w:r w:rsidRPr="00A5361F">
        <w:rPr>
          <w:rFonts w:ascii="Times New Roman" w:hAnsi="Times New Roman" w:cs="Times New Roman"/>
        </w:rPr>
        <w:t xml:space="preserve">Two months </w:t>
      </w:r>
      <w:proofErr w:type="gramStart"/>
      <w:r w:rsidRPr="00A5361F">
        <w:rPr>
          <w:rFonts w:ascii="Times New Roman" w:hAnsi="Times New Roman" w:cs="Times New Roman"/>
        </w:rPr>
        <w:t>passed</w:t>
      </w:r>
      <w:proofErr w:type="gramEnd"/>
      <w:r w:rsidRPr="00A5361F">
        <w:rPr>
          <w:rFonts w:ascii="Times New Roman" w:hAnsi="Times New Roman" w:cs="Times New Roman"/>
        </w:rPr>
        <w:t xml:space="preserve"> and Maria continued about her day-to-day life including going to the clinic for her medication. She attempted to wor</w:t>
      </w:r>
      <w:r>
        <w:rPr>
          <w:rFonts w:ascii="Times New Roman" w:hAnsi="Times New Roman" w:cs="Times New Roman"/>
        </w:rPr>
        <w:t>k</w:t>
      </w:r>
      <w:r w:rsidRPr="00A5361F">
        <w:rPr>
          <w:rFonts w:ascii="Times New Roman" w:hAnsi="Times New Roman" w:cs="Times New Roman"/>
        </w:rPr>
        <w:t xml:space="preserve"> full time and to take care of her three sons. She found that her night sweats </w:t>
      </w:r>
      <w:r>
        <w:rPr>
          <w:rFonts w:ascii="Times New Roman" w:hAnsi="Times New Roman" w:cs="Times New Roman"/>
        </w:rPr>
        <w:t>had become a</w:t>
      </w:r>
      <w:r w:rsidRPr="00A5361F">
        <w:rPr>
          <w:rFonts w:ascii="Times New Roman" w:hAnsi="Times New Roman" w:cs="Times New Roman"/>
        </w:rPr>
        <w:t xml:space="preserve"> nightly</w:t>
      </w:r>
      <w:r>
        <w:rPr>
          <w:rFonts w:ascii="Times New Roman" w:hAnsi="Times New Roman" w:cs="Times New Roman"/>
        </w:rPr>
        <w:t xml:space="preserve"> occurrence, and</w:t>
      </w:r>
      <w:r w:rsidRPr="00A5361F">
        <w:rPr>
          <w:rFonts w:ascii="Times New Roman" w:hAnsi="Times New Roman" w:cs="Times New Roman"/>
        </w:rPr>
        <w:t xml:space="preserve"> her cough had become productive with blood along with intense coughing spells. Maria was compliant with the drug regimen but called the clinic because her symptoms were worsening. Maria was scheduled for a visit the very next day.</w:t>
      </w:r>
    </w:p>
    <w:p w:rsidR="00DC69A4" w:rsidRPr="00A5361F" w:rsidRDefault="00DC69A4" w:rsidP="00DC69A4">
      <w:pPr>
        <w:spacing w:line="360" w:lineRule="auto"/>
        <w:rPr>
          <w:rFonts w:ascii="Times New Roman" w:hAnsi="Times New Roman" w:cs="Times New Roman"/>
        </w:rPr>
      </w:pPr>
    </w:p>
    <w:p w:rsidR="00DC69A4" w:rsidRPr="00A5361F" w:rsidRDefault="00DC69A4" w:rsidP="00DC69A4">
      <w:pPr>
        <w:spacing w:line="360" w:lineRule="auto"/>
        <w:rPr>
          <w:rFonts w:ascii="Times New Roman" w:hAnsi="Times New Roman" w:cs="Times New Roman"/>
        </w:rPr>
      </w:pPr>
      <w:r w:rsidRPr="00A5361F">
        <w:rPr>
          <w:rFonts w:ascii="Times New Roman" w:hAnsi="Times New Roman" w:cs="Times New Roman"/>
        </w:rPr>
        <w:t>The follow up chest x-ray showed no improvement, and it was determined that Maria was exhibiting signs of multidrug-resistant TB. Because multidrug-resistant and extensively drug-resistant tuberculosis requires at least 18 to 24 months of therapy, depending on t</w:t>
      </w:r>
      <w:r>
        <w:rPr>
          <w:rFonts w:ascii="Times New Roman" w:hAnsi="Times New Roman" w:cs="Times New Roman"/>
        </w:rPr>
        <w:t>he patient’</w:t>
      </w:r>
      <w:r w:rsidRPr="00A5361F">
        <w:rPr>
          <w:rFonts w:ascii="Times New Roman" w:hAnsi="Times New Roman" w:cs="Times New Roman"/>
        </w:rPr>
        <w:t>s response to treatment, the physician decided to extend her therapy</w:t>
      </w:r>
      <w:r>
        <w:rPr>
          <w:rFonts w:ascii="Times New Roman" w:hAnsi="Times New Roman" w:cs="Times New Roman"/>
        </w:rPr>
        <w:t xml:space="preserve"> </w:t>
      </w:r>
      <w:r w:rsidRPr="00A5361F">
        <w:rPr>
          <w:rFonts w:ascii="Times New Roman" w:hAnsi="Times New Roman" w:cs="Times New Roman"/>
        </w:rPr>
        <w:t>to 18 months</w:t>
      </w:r>
      <w:r>
        <w:rPr>
          <w:rFonts w:ascii="Times New Roman" w:hAnsi="Times New Roman" w:cs="Times New Roman"/>
        </w:rPr>
        <w:t>,</w:t>
      </w:r>
      <w:r w:rsidRPr="00A5361F">
        <w:rPr>
          <w:rFonts w:ascii="Times New Roman" w:hAnsi="Times New Roman" w:cs="Times New Roman"/>
        </w:rPr>
        <w:t xml:space="preserve"> beyond the 4</w:t>
      </w:r>
      <w:r>
        <w:rPr>
          <w:rFonts w:ascii="Calibri" w:hAnsi="Calibri" w:cs="Times New Roman"/>
        </w:rPr>
        <w:t xml:space="preserve"> to </w:t>
      </w:r>
      <w:proofErr w:type="gramStart"/>
      <w:r w:rsidRPr="00A5361F">
        <w:rPr>
          <w:rFonts w:ascii="Times New Roman" w:hAnsi="Times New Roman" w:cs="Times New Roman"/>
        </w:rPr>
        <w:t>7 month</w:t>
      </w:r>
      <w:proofErr w:type="gramEnd"/>
      <w:r w:rsidRPr="00A5361F">
        <w:rPr>
          <w:rFonts w:ascii="Times New Roman" w:hAnsi="Times New Roman" w:cs="Times New Roman"/>
        </w:rPr>
        <w:t xml:space="preserve"> time </w:t>
      </w:r>
      <w:r>
        <w:rPr>
          <w:rFonts w:ascii="Times New Roman" w:hAnsi="Times New Roman" w:cs="Times New Roman"/>
        </w:rPr>
        <w:t>period</w:t>
      </w:r>
      <w:r w:rsidRPr="00A5361F">
        <w:rPr>
          <w:rFonts w:ascii="Times New Roman" w:hAnsi="Times New Roman" w:cs="Times New Roman"/>
        </w:rPr>
        <w:t xml:space="preserve"> he had projected. He also stopped the ethambutol and started moxifloxacin. </w:t>
      </w:r>
      <w:r w:rsidRPr="00E5710B">
        <w:rPr>
          <w:rFonts w:ascii="Times New Roman" w:hAnsi="Times New Roman" w:cs="Times New Roman"/>
        </w:rPr>
        <w:t>Thoracic surgery</w:t>
      </w:r>
      <w:r>
        <w:rPr>
          <w:rFonts w:asciiTheme="majorHAnsi" w:hAnsiTheme="majorHAnsi" w:cs="Arial"/>
        </w:rPr>
        <w:t xml:space="preserve"> </w:t>
      </w:r>
      <w:r w:rsidRPr="00A5361F">
        <w:rPr>
          <w:rFonts w:ascii="Times New Roman" w:hAnsi="Times New Roman" w:cs="Times New Roman"/>
        </w:rPr>
        <w:t xml:space="preserve">for resection of lung lesions is often considered as adjunctive therapy, and this </w:t>
      </w:r>
      <w:r>
        <w:rPr>
          <w:rFonts w:ascii="Times New Roman" w:hAnsi="Times New Roman" w:cs="Times New Roman"/>
        </w:rPr>
        <w:t>was</w:t>
      </w:r>
      <w:r w:rsidRPr="00A5361F">
        <w:rPr>
          <w:rFonts w:ascii="Times New Roman" w:hAnsi="Times New Roman" w:cs="Times New Roman"/>
        </w:rPr>
        <w:t xml:space="preserve"> discussed with Maria at the time of the exam.</w:t>
      </w:r>
    </w:p>
    <w:p w:rsidR="00DC69A4" w:rsidRPr="00A5361F" w:rsidRDefault="00DC69A4" w:rsidP="00DC69A4">
      <w:pPr>
        <w:spacing w:line="360" w:lineRule="auto"/>
        <w:rPr>
          <w:rFonts w:ascii="Times New Roman" w:hAnsi="Times New Roman" w:cs="Times New Roman"/>
        </w:rPr>
      </w:pPr>
    </w:p>
    <w:p w:rsidR="00DC69A4" w:rsidRPr="00A5361F" w:rsidRDefault="00DC69A4" w:rsidP="00DC69A4">
      <w:pPr>
        <w:spacing w:line="360" w:lineRule="auto"/>
        <w:rPr>
          <w:rFonts w:ascii="Times New Roman" w:hAnsi="Times New Roman" w:cs="Times New Roman"/>
        </w:rPr>
      </w:pPr>
      <w:r w:rsidRPr="00A5361F">
        <w:rPr>
          <w:rFonts w:ascii="Times New Roman" w:hAnsi="Times New Roman" w:cs="Times New Roman"/>
        </w:rPr>
        <w:t xml:space="preserve">Maria was devastated to learn about her multidrug resistant TB because she needed to work. Fortunately, the clinic was able to fund Maria’s drugs at a discounted rate. Nonetheless, the entire situation </w:t>
      </w:r>
      <w:r>
        <w:rPr>
          <w:rFonts w:ascii="Times New Roman" w:hAnsi="Times New Roman" w:cs="Times New Roman"/>
        </w:rPr>
        <w:t>has</w:t>
      </w:r>
      <w:r w:rsidRPr="00A5361F">
        <w:rPr>
          <w:rFonts w:ascii="Times New Roman" w:hAnsi="Times New Roman" w:cs="Times New Roman"/>
        </w:rPr>
        <w:t xml:space="preserve"> pu</w:t>
      </w:r>
      <w:r>
        <w:rPr>
          <w:rFonts w:ascii="Times New Roman" w:hAnsi="Times New Roman" w:cs="Times New Roman"/>
        </w:rPr>
        <w:t>t</w:t>
      </w:r>
      <w:r w:rsidRPr="00A5361F">
        <w:rPr>
          <w:rFonts w:ascii="Times New Roman" w:hAnsi="Times New Roman" w:cs="Times New Roman"/>
        </w:rPr>
        <w:t xml:space="preserve"> Maria under stress to the point that it is unclear how she will meet this challenge and adequately handle her health crisis. </w:t>
      </w:r>
    </w:p>
    <w:p w:rsidR="00DC69A4" w:rsidRDefault="00DC69A4" w:rsidP="00DC69A4">
      <w:pPr>
        <w:widowControl w:val="0"/>
        <w:autoSpaceDE w:val="0"/>
        <w:autoSpaceDN w:val="0"/>
        <w:adjustRightInd w:val="0"/>
        <w:spacing w:after="240" w:line="360" w:lineRule="auto"/>
        <w:rPr>
          <w:rFonts w:ascii="Times New Roman" w:hAnsi="Times New Roman" w:cs="Times New Roman"/>
        </w:rPr>
      </w:pPr>
    </w:p>
    <w:p w:rsidR="00DC69A4" w:rsidRDefault="00DC69A4" w:rsidP="00DC69A4">
      <w:pPr>
        <w:widowControl w:val="0"/>
        <w:autoSpaceDE w:val="0"/>
        <w:autoSpaceDN w:val="0"/>
        <w:adjustRightInd w:val="0"/>
        <w:spacing w:after="240" w:line="360" w:lineRule="auto"/>
        <w:rPr>
          <w:rFonts w:ascii="Times New Roman" w:hAnsi="Times New Roman" w:cs="Times New Roman"/>
        </w:rPr>
      </w:pPr>
    </w:p>
    <w:p w:rsidR="00DC69A4" w:rsidRDefault="00DC69A4" w:rsidP="00DC69A4">
      <w:pPr>
        <w:widowControl w:val="0"/>
        <w:autoSpaceDE w:val="0"/>
        <w:autoSpaceDN w:val="0"/>
        <w:adjustRightInd w:val="0"/>
        <w:spacing w:after="240" w:line="360" w:lineRule="auto"/>
        <w:rPr>
          <w:rFonts w:ascii="Times New Roman" w:hAnsi="Times New Roman" w:cs="Times New Roman"/>
        </w:rPr>
      </w:pPr>
    </w:p>
    <w:p w:rsidR="00DC69A4" w:rsidRDefault="00DC69A4" w:rsidP="00DC69A4">
      <w:pPr>
        <w:widowControl w:val="0"/>
        <w:autoSpaceDE w:val="0"/>
        <w:autoSpaceDN w:val="0"/>
        <w:adjustRightInd w:val="0"/>
        <w:spacing w:after="240" w:line="360" w:lineRule="auto"/>
        <w:rPr>
          <w:rFonts w:ascii="Times New Roman" w:hAnsi="Times New Roman" w:cs="Times New Roman"/>
        </w:rPr>
      </w:pPr>
    </w:p>
    <w:p w:rsidR="00DC69A4" w:rsidRDefault="00DC69A4" w:rsidP="00DC69A4">
      <w:pPr>
        <w:widowControl w:val="0"/>
        <w:autoSpaceDE w:val="0"/>
        <w:autoSpaceDN w:val="0"/>
        <w:adjustRightInd w:val="0"/>
        <w:spacing w:after="240" w:line="360" w:lineRule="auto"/>
        <w:rPr>
          <w:rFonts w:ascii="Times New Roman" w:hAnsi="Times New Roman" w:cs="Times New Roman"/>
        </w:rPr>
      </w:pPr>
    </w:p>
    <w:p w:rsidR="00DC69A4" w:rsidRDefault="00DC69A4" w:rsidP="00DC69A4">
      <w:pPr>
        <w:widowControl w:val="0"/>
        <w:autoSpaceDE w:val="0"/>
        <w:autoSpaceDN w:val="0"/>
        <w:adjustRightInd w:val="0"/>
        <w:spacing w:after="240" w:line="360" w:lineRule="auto"/>
        <w:rPr>
          <w:rFonts w:ascii="Times New Roman" w:hAnsi="Times New Roman" w:cs="Times New Roman"/>
        </w:rPr>
      </w:pPr>
    </w:p>
    <w:p w:rsidR="00DC69A4" w:rsidRDefault="00DC69A4" w:rsidP="00DC69A4">
      <w:pPr>
        <w:widowControl w:val="0"/>
        <w:autoSpaceDE w:val="0"/>
        <w:autoSpaceDN w:val="0"/>
        <w:adjustRightInd w:val="0"/>
        <w:spacing w:after="240" w:line="360" w:lineRule="auto"/>
        <w:rPr>
          <w:rFonts w:ascii="Times New Roman" w:hAnsi="Times New Roman" w:cs="Times New Roman"/>
        </w:rPr>
      </w:pPr>
    </w:p>
    <w:p w:rsidR="00DC69A4" w:rsidRPr="009C169D" w:rsidRDefault="00DC69A4" w:rsidP="00DC69A4">
      <w:pPr>
        <w:widowControl w:val="0"/>
        <w:autoSpaceDE w:val="0"/>
        <w:autoSpaceDN w:val="0"/>
        <w:adjustRightInd w:val="0"/>
        <w:spacing w:after="240" w:line="360" w:lineRule="auto"/>
        <w:rPr>
          <w:rFonts w:ascii="Times New Roman" w:hAnsi="Times New Roman" w:cs="Times New Roman"/>
        </w:rPr>
      </w:pPr>
    </w:p>
    <w:p w:rsidR="00DC69A4" w:rsidRPr="00A5361F" w:rsidRDefault="00DC69A4" w:rsidP="00DC69A4">
      <w:pPr>
        <w:spacing w:line="360" w:lineRule="auto"/>
        <w:rPr>
          <w:rFonts w:ascii="Times New Roman" w:hAnsi="Times New Roman" w:cs="Times New Roman"/>
        </w:rPr>
      </w:pPr>
      <w:r>
        <w:rPr>
          <w:rFonts w:ascii="Times New Roman" w:hAnsi="Times New Roman" w:cs="Times New Roman"/>
          <w:noProof/>
        </w:rPr>
        <w:drawing>
          <wp:inline distT="0" distB="0" distL="0" distR="0" wp14:anchorId="41E6DC6B" wp14:editId="50A2D4DB">
            <wp:extent cx="6305107" cy="708057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B questionaire 1.pdf"/>
                    <pic:cNvPicPr/>
                  </pic:nvPicPr>
                  <pic:blipFill>
                    <a:blip r:embed="rId5">
                      <a:extLst>
                        <a:ext uri="{28A0092B-C50C-407E-A947-70E740481C1C}">
                          <a14:useLocalDpi xmlns:a14="http://schemas.microsoft.com/office/drawing/2010/main" val="0"/>
                        </a:ext>
                      </a:extLst>
                    </a:blip>
                    <a:stretch>
                      <a:fillRect/>
                    </a:stretch>
                  </pic:blipFill>
                  <pic:spPr>
                    <a:xfrm>
                      <a:off x="0" y="0"/>
                      <a:ext cx="6312339" cy="7088699"/>
                    </a:xfrm>
                    <a:prstGeom prst="rect">
                      <a:avLst/>
                    </a:prstGeom>
                  </pic:spPr>
                </pic:pic>
              </a:graphicData>
            </a:graphic>
          </wp:inline>
        </w:drawing>
      </w: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Default="00DC69A4" w:rsidP="00DC69A4">
      <w:pPr>
        <w:rPr>
          <w:rFonts w:ascii="Times New Roman" w:hAnsi="Times New Roman" w:cs="Times New Roman"/>
        </w:rPr>
      </w:pPr>
    </w:p>
    <w:p w:rsidR="00DC69A4" w:rsidRPr="00DC69A4" w:rsidRDefault="00DC69A4" w:rsidP="00DC69A4">
      <w:pPr>
        <w:rPr>
          <w:rFonts w:ascii="Times New Roman" w:hAnsi="Times New Roman" w:cs="Times New Roman"/>
        </w:rPr>
      </w:pPr>
      <w:r>
        <w:rPr>
          <w:rFonts w:ascii="Times New Roman" w:hAnsi="Times New Roman" w:cs="Times New Roman"/>
          <w:noProof/>
        </w:rPr>
        <w:lastRenderedPageBreak/>
        <w:drawing>
          <wp:inline distT="0" distB="0" distL="0" distR="0">
            <wp:extent cx="5943600" cy="8187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B questionaire 2.pdf"/>
                    <pic:cNvPicPr/>
                  </pic:nvPicPr>
                  <pic:blipFill>
                    <a:blip r:embed="rId6">
                      <a:extLst>
                        <a:ext uri="{28A0092B-C50C-407E-A947-70E740481C1C}">
                          <a14:useLocalDpi xmlns:a14="http://schemas.microsoft.com/office/drawing/2010/main" val="0"/>
                        </a:ext>
                      </a:extLst>
                    </a:blip>
                    <a:stretch>
                      <a:fillRect/>
                    </a:stretch>
                  </pic:blipFill>
                  <pic:spPr>
                    <a:xfrm>
                      <a:off x="0" y="0"/>
                      <a:ext cx="5943600" cy="8187055"/>
                    </a:xfrm>
                    <a:prstGeom prst="rect">
                      <a:avLst/>
                    </a:prstGeom>
                  </pic:spPr>
                </pic:pic>
              </a:graphicData>
            </a:graphic>
          </wp:inline>
        </w:drawing>
      </w:r>
      <w:bookmarkStart w:id="0" w:name="_GoBack"/>
      <w:bookmarkEnd w:id="0"/>
    </w:p>
    <w:sectPr w:rsidR="00DC69A4" w:rsidRPr="00DC69A4" w:rsidSect="00544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D6B21"/>
    <w:multiLevelType w:val="hybridMultilevel"/>
    <w:tmpl w:val="4C827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A4"/>
    <w:rsid w:val="000C6FC7"/>
    <w:rsid w:val="00121A7D"/>
    <w:rsid w:val="005444D1"/>
    <w:rsid w:val="00792FFB"/>
    <w:rsid w:val="00D635B8"/>
    <w:rsid w:val="00DA4E88"/>
    <w:rsid w:val="00DC6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C34982"/>
  <w14:defaultImageDpi w14:val="32767"/>
  <w15:chartTrackingRefBased/>
  <w15:docId w15:val="{87A7ABDD-51DF-B145-B114-A7903807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0609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21">
          <w:marLeft w:val="0"/>
          <w:marRight w:val="0"/>
          <w:marTop w:val="0"/>
          <w:marBottom w:val="240"/>
          <w:divBdr>
            <w:top w:val="none" w:sz="0" w:space="0" w:color="auto"/>
            <w:left w:val="none" w:sz="0" w:space="0" w:color="auto"/>
            <w:bottom w:val="none" w:sz="0" w:space="0" w:color="auto"/>
            <w:right w:val="none" w:sz="0" w:space="0" w:color="auto"/>
          </w:divBdr>
        </w:div>
        <w:div w:id="1382944892">
          <w:marLeft w:val="0"/>
          <w:marRight w:val="0"/>
          <w:marTop w:val="0"/>
          <w:marBottom w:val="240"/>
          <w:divBdr>
            <w:top w:val="none" w:sz="0" w:space="0" w:color="auto"/>
            <w:left w:val="none" w:sz="0" w:space="0" w:color="auto"/>
            <w:bottom w:val="none" w:sz="0" w:space="0" w:color="auto"/>
            <w:right w:val="none" w:sz="0" w:space="0" w:color="auto"/>
          </w:divBdr>
        </w:div>
        <w:div w:id="146866643">
          <w:marLeft w:val="0"/>
          <w:marRight w:val="0"/>
          <w:marTop w:val="0"/>
          <w:marBottom w:val="240"/>
          <w:divBdr>
            <w:top w:val="none" w:sz="0" w:space="0" w:color="auto"/>
            <w:left w:val="none" w:sz="0" w:space="0" w:color="auto"/>
            <w:bottom w:val="none" w:sz="0" w:space="0" w:color="auto"/>
            <w:right w:val="none" w:sz="0" w:space="0" w:color="auto"/>
          </w:divBdr>
        </w:div>
        <w:div w:id="1936328583">
          <w:marLeft w:val="0"/>
          <w:marRight w:val="0"/>
          <w:marTop w:val="0"/>
          <w:marBottom w:val="240"/>
          <w:divBdr>
            <w:top w:val="none" w:sz="0" w:space="0" w:color="auto"/>
            <w:left w:val="none" w:sz="0" w:space="0" w:color="auto"/>
            <w:bottom w:val="none" w:sz="0" w:space="0" w:color="auto"/>
            <w:right w:val="none" w:sz="0" w:space="0" w:color="auto"/>
          </w:divBdr>
        </w:div>
        <w:div w:id="1623464126">
          <w:marLeft w:val="0"/>
          <w:marRight w:val="0"/>
          <w:marTop w:val="0"/>
          <w:marBottom w:val="240"/>
          <w:divBdr>
            <w:top w:val="none" w:sz="0" w:space="0" w:color="auto"/>
            <w:left w:val="none" w:sz="0" w:space="0" w:color="auto"/>
            <w:bottom w:val="none" w:sz="0" w:space="0" w:color="auto"/>
            <w:right w:val="none" w:sz="0" w:space="0" w:color="auto"/>
          </w:divBdr>
        </w:div>
        <w:div w:id="113798966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Shaira Therese Dingal</dc:creator>
  <cp:keywords/>
  <dc:description/>
  <cp:lastModifiedBy>Shaira Therese Dingal</cp:lastModifiedBy>
  <cp:revision>1</cp:revision>
  <dcterms:created xsi:type="dcterms:W3CDTF">2021-03-03T04:46:00Z</dcterms:created>
  <dcterms:modified xsi:type="dcterms:W3CDTF">2021-03-03T05:48:00Z</dcterms:modified>
</cp:coreProperties>
</file>